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965" w:rsidRPr="00751B2D" w:rsidRDefault="00A57F4A" w:rsidP="00751B2D">
      <w:pPr>
        <w:jc w:val="center"/>
        <w:rPr>
          <w:sz w:val="24"/>
        </w:rPr>
      </w:pPr>
      <w:r w:rsidRPr="00751B2D">
        <w:rPr>
          <w:sz w:val="24"/>
        </w:rPr>
        <w:t>2016 International Conference on Charged Lepton Flavor Violation</w:t>
      </w:r>
    </w:p>
    <w:p w:rsidR="00751B2D" w:rsidRDefault="00751B2D" w:rsidP="00751B2D">
      <w:pPr>
        <w:jc w:val="center"/>
      </w:pPr>
      <w:r>
        <w:t>June 20-22, 2016</w:t>
      </w:r>
    </w:p>
    <w:p w:rsidR="00751B2D" w:rsidRDefault="00751B2D" w:rsidP="00751B2D">
      <w:pPr>
        <w:jc w:val="center"/>
      </w:pPr>
      <w:r>
        <w:t>E. Craig Dukes</w:t>
      </w:r>
      <w:r>
        <w:br/>
        <w:t>University of Virginia</w:t>
      </w:r>
    </w:p>
    <w:p w:rsidR="00A57F4A" w:rsidRDefault="00751B2D" w:rsidP="00751B2D">
      <w:pPr>
        <w:jc w:val="center"/>
      </w:pPr>
      <w:r>
        <w:t xml:space="preserve">DOE </w:t>
      </w:r>
      <w:r w:rsidR="00A57F4A">
        <w:t>award no. DE-SC0014859</w:t>
      </w:r>
    </w:p>
    <w:p w:rsidR="00A57F4A" w:rsidRDefault="00A57F4A" w:rsidP="00A57F4A">
      <w:r>
        <w:t xml:space="preserve">The proposal was a request for partial support for participation for students and postdocs who wished to attend to give poster presentations at the 2016 International Conference on Charged Lepton Flavor Violation (CLFV 2016). The conference </w:t>
      </w:r>
      <w:proofErr w:type="gramStart"/>
      <w:r>
        <w:t>was held</w:t>
      </w:r>
      <w:proofErr w:type="gramEnd"/>
      <w:r>
        <w:t xml:space="preserve"> at the University of Virginia from June 20, 2016 through June 22, 2016. This series of conferences focuses on searches for charged lepton flavor violation, one of the most powerful probes of new physics. In three days of plenary talks the conference examined the theoretical status of charged lepton flavor violation models, present recent experimental results along with their impact on the theoretical landscape, and discuss prospects for the coming round of experiments.</w:t>
      </w:r>
    </w:p>
    <w:p w:rsidR="00A57F4A" w:rsidRDefault="00A57F4A" w:rsidP="00A57F4A">
      <w:r>
        <w:t xml:space="preserve">The conference agenda consisted of a host of theoretical talks describing predictions of charged lepton flavor violation in beyond the standard model theories, including SUSY models. Current experimental searches from ATLAS, </w:t>
      </w:r>
      <w:proofErr w:type="spellStart"/>
      <w:r>
        <w:t>BaBar</w:t>
      </w:r>
      <w:proofErr w:type="spellEnd"/>
      <w:r>
        <w:t xml:space="preserve">, Belle, CMS, </w:t>
      </w:r>
      <w:proofErr w:type="spellStart"/>
      <w:r>
        <w:t>LHCb</w:t>
      </w:r>
      <w:proofErr w:type="spellEnd"/>
      <w:r>
        <w:t xml:space="preserve">, MEG, and NA62 </w:t>
      </w:r>
      <w:proofErr w:type="gramStart"/>
      <w:r>
        <w:t>were presented</w:t>
      </w:r>
      <w:proofErr w:type="gramEnd"/>
      <w:r>
        <w:t xml:space="preserve">. Prospects for future facilities and experiments, including Belle-II, COMET, </w:t>
      </w:r>
      <w:proofErr w:type="spellStart"/>
      <w:r>
        <w:t>DeeMe</w:t>
      </w:r>
      <w:proofErr w:type="spellEnd"/>
      <w:r>
        <w:t xml:space="preserve">, and Mu2e, as well as LHC experiments, </w:t>
      </w:r>
      <w:proofErr w:type="gramStart"/>
      <w:r>
        <w:t>were discussed</w:t>
      </w:r>
      <w:proofErr w:type="gramEnd"/>
      <w:r>
        <w:t xml:space="preserve">. The conference consisted of plenary only sessions, with a poster session the second evening.  Students who needed partial travel support to present their posters applied for funds to the organizing committee. Support </w:t>
      </w:r>
      <w:proofErr w:type="gramStart"/>
      <w:r>
        <w:t>was awa</w:t>
      </w:r>
      <w:r w:rsidR="00751B2D">
        <w:t>rded</w:t>
      </w:r>
      <w:proofErr w:type="gramEnd"/>
      <w:r w:rsidR="00751B2D">
        <w:t xml:space="preserve"> to twel</w:t>
      </w:r>
      <w:r>
        <w:t>ve students and postdocs attending the conference.</w:t>
      </w:r>
    </w:p>
    <w:p w:rsidR="00751B2D" w:rsidRDefault="00AA47CF" w:rsidP="00A57F4A">
      <w:r>
        <w:t>The</w:t>
      </w:r>
      <w:r w:rsidR="0031505C">
        <w:t>re</w:t>
      </w:r>
      <w:bookmarkStart w:id="0" w:name="_GoBack"/>
      <w:bookmarkEnd w:id="0"/>
      <w:r>
        <w:t xml:space="preserve"> were</w:t>
      </w:r>
      <w:r w:rsidR="00751B2D">
        <w:t xml:space="preserve"> no conference proceedings.  The conference webpage can be found </w:t>
      </w:r>
      <w:proofErr w:type="gramStart"/>
      <w:r w:rsidR="00751B2D">
        <w:t>at:</w:t>
      </w:r>
      <w:proofErr w:type="gramEnd"/>
      <w:r w:rsidR="00751B2D">
        <w:t xml:space="preserve">  </w:t>
      </w:r>
      <w:hyperlink r:id="rId4" w:history="1">
        <w:r w:rsidR="00751B2D" w:rsidRPr="00F1659B">
          <w:rPr>
            <w:rStyle w:val="Hyperlink"/>
          </w:rPr>
          <w:t>http://faculty.virginia.edu/CLFV2016/index.shtml</w:t>
        </w:r>
      </w:hyperlink>
      <w:r w:rsidR="00751B2D">
        <w:t xml:space="preserve">.  </w:t>
      </w:r>
      <w:r w:rsidR="00745BC6">
        <w:t xml:space="preserve">The posters were judged by a special panel of experts and the best poster was announced at the conference banquet.  </w:t>
      </w:r>
      <w:r w:rsidR="00751B2D">
        <w:t xml:space="preserve">The list of posters and their titles can be found </w:t>
      </w:r>
      <w:proofErr w:type="gramStart"/>
      <w:r w:rsidR="00751B2D">
        <w:t>at:</w:t>
      </w:r>
      <w:proofErr w:type="gramEnd"/>
      <w:r w:rsidR="00751B2D">
        <w:t xml:space="preserve"> </w:t>
      </w:r>
      <w:r w:rsidR="00751B2D" w:rsidRPr="00751B2D">
        <w:t>http://faculty.virginia.edu/CLFV2016/poster_titles.shtml</w:t>
      </w:r>
      <w:r w:rsidR="00751B2D">
        <w:t>.</w:t>
      </w:r>
    </w:p>
    <w:sectPr w:rsidR="00751B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F4A"/>
    <w:rsid w:val="0031505C"/>
    <w:rsid w:val="0062351D"/>
    <w:rsid w:val="00745BC6"/>
    <w:rsid w:val="00751B2D"/>
    <w:rsid w:val="00815AAA"/>
    <w:rsid w:val="009B0898"/>
    <w:rsid w:val="00A57F4A"/>
    <w:rsid w:val="00AA4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779D3"/>
  <w15:chartTrackingRefBased/>
  <w15:docId w15:val="{2E4E0F61-C85B-40B7-9785-5000136D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B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aculty.virginia.edu/CLFV2016/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dc:creator>
  <cp:keywords/>
  <dc:description/>
  <cp:lastModifiedBy>Craig</cp:lastModifiedBy>
  <cp:revision>4</cp:revision>
  <dcterms:created xsi:type="dcterms:W3CDTF">2017-12-04T19:14:00Z</dcterms:created>
  <dcterms:modified xsi:type="dcterms:W3CDTF">2017-12-04T23:31:00Z</dcterms:modified>
</cp:coreProperties>
</file>